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B71688" w:rsidTr="00273C20">
        <w:tc>
          <w:tcPr>
            <w:tcW w:w="9495" w:type="dxa"/>
            <w:shd w:val="clear" w:color="auto" w:fill="DFDFDF"/>
          </w:tcPr>
          <w:p w:rsidR="00B71688" w:rsidRDefault="00B71688" w:rsidP="00273C20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SOLUÇÃO N</w:t>
            </w:r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  <w:u w:val="single"/>
                <w:vertAlign w:val="superscript"/>
              </w:rPr>
              <w:t>0</w:t>
            </w:r>
            <w: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137/2025-CDA/IMD, de 12 de dezembro de 2025.</w:t>
            </w:r>
          </w:p>
        </w:tc>
      </w:tr>
    </w:tbl>
    <w:p w:rsidR="00B71688" w:rsidRDefault="00B71688" w:rsidP="00B71688">
      <w:pPr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Homologa ato do Diretor do Instituto Metrópole 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 xml:space="preserve">Digital praticado </w:t>
      </w:r>
      <w:r>
        <w:rPr>
          <w:rFonts w:ascii="Cambria Math" w:eastAsia="Cambria Math" w:hAnsi="Cambria Math" w:cs="Cambria Math"/>
          <w:i/>
          <w:iCs/>
          <w:color w:val="000000"/>
          <w:sz w:val="24"/>
          <w:szCs w:val="24"/>
        </w:rPr>
        <w:t xml:space="preserve">Ad </w:t>
      </w:r>
      <w:proofErr w:type="spellStart"/>
      <w:r>
        <w:rPr>
          <w:rFonts w:ascii="Cambria Math" w:eastAsia="Cambria Math" w:hAnsi="Cambria Math" w:cs="Cambria Math"/>
          <w:i/>
          <w:iCs/>
          <w:color w:val="000000"/>
          <w:sz w:val="24"/>
          <w:szCs w:val="24"/>
        </w:rPr>
        <w:t>referendu</w:t>
      </w:r>
      <w:r>
        <w:rPr>
          <w:rFonts w:ascii="Cambria Math" w:eastAsia="Cambria Math" w:hAnsi="Cambria Math" w:cs="Cambria Math"/>
          <w:i/>
          <w:iCs/>
          <w:sz w:val="24"/>
          <w:szCs w:val="24"/>
        </w:rPr>
        <w:t>ns</w:t>
      </w:r>
      <w:proofErr w:type="spellEnd"/>
      <w:r>
        <w:rPr>
          <w:rFonts w:ascii="Cambria Math" w:eastAsia="Cambria Math" w:hAnsi="Cambria Math" w:cs="Cambria Math"/>
          <w:i/>
          <w:iCs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sz w:val="24"/>
          <w:szCs w:val="24"/>
        </w:rPr>
        <w:t xml:space="preserve">deste conselho, que aprova ações de extensão. </w:t>
      </w:r>
    </w:p>
    <w:p w:rsidR="00B71688" w:rsidRDefault="00B71688" w:rsidP="00B71688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B71688" w:rsidRDefault="00B71688" w:rsidP="00B71688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CONSIDERANDO o que consta no processo nº 23077.172737/2025-00,</w:t>
      </w:r>
    </w:p>
    <w:p w:rsidR="00B71688" w:rsidRDefault="00B71688" w:rsidP="00B71688">
      <w:pPr>
        <w:ind w:firstLine="708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>R E S O L V E:</w:t>
      </w:r>
    </w:p>
    <w:p w:rsidR="00B71688" w:rsidRDefault="00B71688" w:rsidP="00B71688">
      <w:pPr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>Art. 1º</w:t>
      </w:r>
      <w:r>
        <w:rPr>
          <w:rFonts w:ascii="Cambria Math" w:eastAsia="Cambria Math" w:hAnsi="Cambria Math" w:cs="Cambria Math"/>
          <w:sz w:val="24"/>
          <w:szCs w:val="24"/>
        </w:rPr>
        <w:t xml:space="preserve"> - Homologar ato do Diretor do Instituto Metrópole Digital, praticado </w:t>
      </w:r>
      <w:r>
        <w:rPr>
          <w:rFonts w:ascii="Cambria Math" w:eastAsia="Cambria Math" w:hAnsi="Cambria Math" w:cs="Cambria Math"/>
          <w:i/>
          <w:iCs/>
          <w:sz w:val="24"/>
          <w:szCs w:val="24"/>
        </w:rPr>
        <w:t>Ad referendum</w:t>
      </w:r>
      <w:r>
        <w:rPr>
          <w:rFonts w:ascii="Cambria Math" w:eastAsia="Cambria Math" w:hAnsi="Cambria Math" w:cs="Cambria Math"/>
          <w:sz w:val="24"/>
          <w:szCs w:val="24"/>
        </w:rPr>
        <w:t xml:space="preserve"> deste conselho, que aprova ações de extensão cadastradas no sistema SIGAA. </w:t>
      </w:r>
    </w:p>
    <w:p w:rsidR="00B71688" w:rsidRDefault="00B71688" w:rsidP="00B71688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data de sua publicação, revogadas as disposições em contrário.</w:t>
      </w: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dezembro de 2025.</w:t>
      </w:r>
    </w:p>
    <w:p w:rsidR="00B71688" w:rsidRDefault="00B71688" w:rsidP="00B71688">
      <w:pPr>
        <w:rPr>
          <w:rFonts w:ascii="Cambria Math" w:eastAsia="Cambria Math" w:hAnsi="Cambria Math" w:cs="Cambria Math"/>
          <w:sz w:val="24"/>
          <w:szCs w:val="24"/>
        </w:rPr>
      </w:pP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bCs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 do Rêgo </w:t>
      </w:r>
    </w:p>
    <w:p w:rsidR="00B71688" w:rsidRDefault="00B71688" w:rsidP="00B71688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1F71CA" w:rsidRDefault="001F71CA"/>
    <w:sectPr w:rsidR="001F71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400" w:rsidRDefault="00713400" w:rsidP="00C5746B">
      <w:r>
        <w:separator/>
      </w:r>
    </w:p>
  </w:endnote>
  <w:endnote w:type="continuationSeparator" w:id="0">
    <w:p w:rsidR="00713400" w:rsidRDefault="00713400" w:rsidP="00C57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400" w:rsidRDefault="00713400" w:rsidP="00C5746B">
      <w:r>
        <w:separator/>
      </w:r>
    </w:p>
  </w:footnote>
  <w:footnote w:type="continuationSeparator" w:id="0">
    <w:p w:rsidR="00713400" w:rsidRDefault="00713400" w:rsidP="00C57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6B" w:rsidRDefault="00C5746B" w:rsidP="00C5746B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E6E8432" wp14:editId="60D25033">
              <wp:simplePos x="0" y="0"/>
              <wp:positionH relativeFrom="column">
                <wp:posOffset>-33655</wp:posOffset>
              </wp:positionH>
              <wp:positionV relativeFrom="paragraph">
                <wp:posOffset>-295275</wp:posOffset>
              </wp:positionV>
              <wp:extent cx="1847850" cy="676275"/>
              <wp:effectExtent l="0" t="0" r="0" b="9525"/>
              <wp:wrapSquare wrapText="bothSides" distT="45720" distB="45720" distL="114300" distR="114300"/>
              <wp:docPr id="1031" name="Caixa de Texto 10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785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746B" w:rsidRDefault="00C5746B" w:rsidP="00C5746B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 wp14:anchorId="3EA44A2A" wp14:editId="3FBE13C3">
                                <wp:extent cx="1590675" cy="790575"/>
                                <wp:effectExtent l="0" t="0" r="9525" b="9525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590675" cy="790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5746B" w:rsidRDefault="00C5746B" w:rsidP="00C5746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C5746B" w:rsidRDefault="00C5746B" w:rsidP="00C5746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6E8432" id="_x0000_t202" coordsize="21600,21600" o:spt="202" path="m,l,21600r21600,l21600,xe">
              <v:stroke joinstyle="miter"/>
              <v:path gradientshapeok="t" o:connecttype="rect"/>
            </v:shapetype>
            <v:shape id="Caixa de Texto 1031" o:spid="_x0000_s1026" type="#_x0000_t202" style="position:absolute;left:0;text-align:left;margin-left:-2.65pt;margin-top:-23.25pt;width:145.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PMHJgIAACcEAAAOAAAAZHJzL2Uyb0RvYy54bWysU9tu2zAMfR+wfxD0vtjJcqsRp+jSZRjQ&#10;XYB2H8DIcixMEj1JiZ19/Sg5TbPtbZgfBNEkD8nDo9VtbzQ7SucV2pKPRzln0gqslN2X/NvT9s2S&#10;Mx/AVqDRypKfpOe369evVl1byAk2qCvpGIFYX3RtyZsQ2iLLvGikAT/CVlpy1ugMBDLdPqscdIRu&#10;dDbJ83nWoatah0J6T3/vBydfJ/y6liJ8qWsvA9Mlp95COl06d/HM1iso9g7aRolzG/APXRhQlope&#10;oO4hADs49ReUUcKhxzqMBJoM61oJmWagacb5H9M8NtDKNAuR49sLTf7/wYrPx6+OqYp2l78dc2bB&#10;0JY2oHpglWRPsg/IkouY6lpfUMJjSymhf4c9ZaWpffuA4rtnFjcN2L28cw67RkJFnY4jx9lV6oDj&#10;I8iu+4QV1YNDwATU185EGokYRui0sdNlS9QKE7HkcrpYzsglyDdfzCeLWSoBxXN263z4INGweCm5&#10;IxUkdDg++BC7geI5JBbzqFW1VVonw+13G+3YEUgx2/Sd0X8L05Z1Jb+ZTWYJ2WLMT2IyKpCitTIl&#10;X+bxGzQW2XhvqxQSQOnhTp1oe6YnMjJwE/pdT4GRsx1WJyLK4aBceml0adD95Kwj1Zbc/ziAk5zp&#10;j5bIvhlPp1HmyZjOFhMy3LVnd+0BKwiq5IGz4boJ6WlEHize0VJqlfh66eTcK6kx0Xh+OVHu13aK&#10;ennf618AAAD//wMAUEsDBBQABgAIAAAAIQB3FfhI3gAAAAkBAAAPAAAAZHJzL2Rvd25yZXYueG1s&#10;TI/BTsMwDIbvSLxDZCQuaEsYaztK0wmQQFw39gBu47UVjVM12dq9PeHETpblT7+/v9jOthdnGn3n&#10;WMPjUoEgrp3puNFw+P5YbED4gGywd0waLuRhW97eFJgbN/GOzvvQiBjCPkcNbQhDLqWvW7Lol24g&#10;jrejGy2GuI6NNCNOMdz2cqVUKi12HD+0ONB7S/XP/mQ1HL+mh+R5qj7DIdut0zfssspdtL6/m19f&#10;QASawz8Mf/pRHcroVLkTGy96DYvkKZJxrtMERARWmyQDUWlIlQJZFvK6QfkLAAD//wMAUEsBAi0A&#10;FAAGAAgAAAAhALaDOJL+AAAA4QEAABMAAAAAAAAAAAAAAAAAAAAAAFtDb250ZW50X1R5cGVzXS54&#10;bWxQSwECLQAUAAYACAAAACEAOP0h/9YAAACUAQAACwAAAAAAAAAAAAAAAAAvAQAAX3JlbHMvLnJl&#10;bHNQSwECLQAUAAYACAAAACEAaFTzByYCAAAnBAAADgAAAAAAAAAAAAAAAAAuAgAAZHJzL2Uyb0Rv&#10;Yy54bWxQSwECLQAUAAYACAAAACEAdxX4SN4AAAAJAQAADwAAAAAAAAAAAAAAAACABAAAZHJzL2Rv&#10;d25yZXYueG1sUEsFBgAAAAAEAAQA8wAAAIsFAAAAAA==&#10;" stroked="f">
              <v:textbox>
                <w:txbxContent>
                  <w:p w:rsidR="00C5746B" w:rsidRDefault="00C5746B" w:rsidP="00C5746B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 wp14:anchorId="3EA44A2A" wp14:editId="3FBE13C3">
                          <wp:extent cx="1590675" cy="790575"/>
                          <wp:effectExtent l="0" t="0" r="9525" b="9525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590675" cy="790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5746B" w:rsidRDefault="00C5746B" w:rsidP="00C5746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C5746B" w:rsidRDefault="00C5746B" w:rsidP="00C5746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Cambria Math" w:eastAsia="Cambria Math" w:hAnsi="Cambria Math" w:cs="Cambria Math"/>
        <w:smallCaps/>
      </w:rPr>
      <w:t>MINISTÉRIO DA EDUCAÇÃO</w:t>
    </w:r>
  </w:p>
  <w:p w:rsidR="00C5746B" w:rsidRDefault="00C5746B" w:rsidP="00C5746B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C5746B" w:rsidRDefault="00C5746B" w:rsidP="00C5746B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C5746B" w:rsidRDefault="00C5746B" w:rsidP="00C5746B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  <w:smallCaps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C5746B" w:rsidRDefault="00C5746B" w:rsidP="00C5746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5746B" w:rsidRDefault="00C574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688"/>
    <w:rsid w:val="001F71CA"/>
    <w:rsid w:val="00640A18"/>
    <w:rsid w:val="00713400"/>
    <w:rsid w:val="00B71688"/>
    <w:rsid w:val="00BA6BA6"/>
    <w:rsid w:val="00C5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3296D-6449-484C-9CFA-ABE803F6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71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74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746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74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746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qFormat/>
    <w:rsid w:val="00C5746B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</dc:creator>
  <cp:keywords/>
  <dc:description/>
  <cp:lastModifiedBy>suporte</cp:lastModifiedBy>
  <cp:revision>3</cp:revision>
  <dcterms:created xsi:type="dcterms:W3CDTF">2026-05-14T13:45:00Z</dcterms:created>
  <dcterms:modified xsi:type="dcterms:W3CDTF">2026-05-14T13:48:00Z</dcterms:modified>
</cp:coreProperties>
</file>